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C61" w:rsidRPr="00152C61" w:rsidRDefault="00152C61" w:rsidP="00152C61">
      <w:pPr>
        <w:rPr>
          <w:b/>
        </w:rPr>
      </w:pPr>
      <w:bookmarkStart w:id="0" w:name="_GoBack"/>
      <w:r w:rsidRPr="00152C61">
        <w:rPr>
          <w:b/>
        </w:rPr>
        <w:t xml:space="preserve">HÜDA </w:t>
      </w:r>
      <w:proofErr w:type="spellStart"/>
      <w:r w:rsidRPr="00152C61">
        <w:rPr>
          <w:b/>
        </w:rPr>
        <w:t>PAR’dan</w:t>
      </w:r>
      <w:proofErr w:type="spellEnd"/>
      <w:r w:rsidRPr="00152C61">
        <w:rPr>
          <w:b/>
        </w:rPr>
        <w:t xml:space="preserve"> </w:t>
      </w:r>
      <w:r w:rsidRPr="00152C61">
        <w:rPr>
          <w:b/>
        </w:rPr>
        <w:t>‘</w:t>
      </w:r>
      <w:r w:rsidRPr="00152C61">
        <w:rPr>
          <w:b/>
        </w:rPr>
        <w:t>Rahmi Koç</w:t>
      </w:r>
      <w:r w:rsidRPr="00152C61">
        <w:rPr>
          <w:b/>
        </w:rPr>
        <w:t>’</w:t>
      </w:r>
      <w:r w:rsidRPr="00152C61">
        <w:rPr>
          <w:b/>
        </w:rPr>
        <w:t xml:space="preserve"> açıklaması: </w:t>
      </w:r>
      <w:r>
        <w:rPr>
          <w:b/>
        </w:rPr>
        <w:t>H</w:t>
      </w:r>
      <w:r w:rsidRPr="00152C61">
        <w:rPr>
          <w:b/>
        </w:rPr>
        <w:t>ukuki başvuruları yapacak ve</w:t>
      </w:r>
      <w:r w:rsidRPr="00152C61">
        <w:rPr>
          <w:b/>
        </w:rPr>
        <w:t xml:space="preserve"> süreci yakından takip edeceğiz</w:t>
      </w:r>
    </w:p>
    <w:bookmarkEnd w:id="0"/>
    <w:p w:rsidR="00152C61" w:rsidRPr="00152C61" w:rsidRDefault="00152C61" w:rsidP="00152C61">
      <w:pPr>
        <w:rPr>
          <w:b/>
        </w:rPr>
      </w:pPr>
      <w:r w:rsidRPr="00152C61">
        <w:rPr>
          <w:b/>
        </w:rPr>
        <w:t xml:space="preserve">HÜDA PAR İnsan Hakları ve Hukuk İşleri Başkanlığı, Rahmi Koç'un İzmir'deki bir hastane açılışında Kürt kadınını hedef alan sözlerine ilişkin </w:t>
      </w:r>
      <w:r w:rsidRPr="00152C61">
        <w:rPr>
          <w:b/>
        </w:rPr>
        <w:t>yaptığı a</w:t>
      </w:r>
      <w:r w:rsidRPr="00152C61">
        <w:rPr>
          <w:b/>
        </w:rPr>
        <w:t>çıklam</w:t>
      </w:r>
      <w:r w:rsidRPr="00152C61">
        <w:rPr>
          <w:b/>
        </w:rPr>
        <w:t xml:space="preserve">ada, </w:t>
      </w:r>
      <w:r w:rsidRPr="00152C61">
        <w:rPr>
          <w:b/>
        </w:rPr>
        <w:t>suç duyu</w:t>
      </w:r>
      <w:r w:rsidRPr="00152C61">
        <w:rPr>
          <w:b/>
        </w:rPr>
        <w:t>rusunda bulunulacağı ve sürecin yakından takip edileceği belirtildi.</w:t>
      </w:r>
    </w:p>
    <w:p w:rsidR="00152C61" w:rsidRDefault="00152C61" w:rsidP="00152C61">
      <w:r>
        <w:t>Dün kamuoyuna yansıyan görüntülere tepki gösterilen açıklamada, Rahmi Koç’un İzmir’deki bir hastane açılışı sırasında Kürt kadını figürü üzerinden aşağılayıcı ve ahlaksızca bir “fıkra” anlattığı; aralarında eski Başbakan Binali Yıldırım’ın da bulunduğu protokol mensuplarının ise bu söyleme gülerek</w:t>
      </w:r>
      <w:r>
        <w:t xml:space="preserve"> karşılık verdiği hatırlatıldı.</w:t>
      </w:r>
    </w:p>
    <w:p w:rsidR="00152C61" w:rsidRPr="00152C61" w:rsidRDefault="00152C61" w:rsidP="00152C61">
      <w:pPr>
        <w:rPr>
          <w:b/>
        </w:rPr>
      </w:pPr>
      <w:r w:rsidRPr="00152C61">
        <w:rPr>
          <w:b/>
        </w:rPr>
        <w:t>"İnsan haysiyetini z</w:t>
      </w:r>
      <w:r w:rsidRPr="00152C61">
        <w:rPr>
          <w:b/>
        </w:rPr>
        <w:t>edeleyen ayrımcı bir söylemdir"</w:t>
      </w:r>
    </w:p>
    <w:p w:rsidR="00152C61" w:rsidRDefault="00152C61" w:rsidP="00152C61">
      <w:r>
        <w:t>Söz konusu ifadelerin etnik kimliği ve cinsiyeti alay konusu haline getirdiği belirtilen açıkla</w:t>
      </w:r>
      <w:r>
        <w:t>mada, şu ifadelere yer verildi:</w:t>
      </w:r>
    </w:p>
    <w:p w:rsidR="00152C61" w:rsidRDefault="00152C61" w:rsidP="00152C61">
      <w:r>
        <w:t xml:space="preserve">"Söz konusu anlatım; Kürt kimliğini ve Kürt kadınını aşağılayan ve kadın bedenini aynı anda </w:t>
      </w:r>
      <w:proofErr w:type="spellStart"/>
      <w:r>
        <w:t>araçsallaştıran</w:t>
      </w:r>
      <w:proofErr w:type="spellEnd"/>
      <w:r>
        <w:t>, etnik kimliği ve cinsiyeti alay konusu haline getiren, insan haysiyetini zedeleyen ayrımcı bir söylemdir. Bir halkın kimliği, bir kadının mahremiyeti ve toplumsal hassasiyetler 'espri</w:t>
      </w:r>
      <w:r>
        <w:t>' adı altında tahkir edilemez."</w:t>
      </w:r>
    </w:p>
    <w:p w:rsidR="00152C61" w:rsidRPr="00152C61" w:rsidRDefault="00152C61" w:rsidP="00152C61">
      <w:pPr>
        <w:rPr>
          <w:b/>
        </w:rPr>
      </w:pPr>
      <w:r w:rsidRPr="00152C61">
        <w:rPr>
          <w:b/>
        </w:rPr>
        <w:t>"Kahkahalarla karşılanması meseleyi da</w:t>
      </w:r>
      <w:r w:rsidRPr="00152C61">
        <w:rPr>
          <w:b/>
        </w:rPr>
        <w:t>ha da vahim hale getirmektedir"</w:t>
      </w:r>
    </w:p>
    <w:p w:rsidR="00152C61" w:rsidRDefault="00152C61" w:rsidP="00152C61">
      <w:r>
        <w:t>Yaşanan hadisenin münferit bir nezaketsizlikten ibaret olmadığına dikkat çekilen açıklamada, "Aksine, Kürt kimliğine yönelik tarihsel önyargıları yeniden üreten, aşağılamayı normalleştiren ve toplumsal barışı zedeleyen bir zihniyetin dışavurumudur. Hele ki bu sözlerin kamuya açık bir ortamda, devlet protokolünün de hazır bulunduğu bir zeminde dile getirilmesi ve kahkahalarla karşılanması, meseleyi daha da vahi</w:t>
      </w:r>
      <w:r>
        <w:t>m hale getirmektedir." denildi.</w:t>
      </w:r>
    </w:p>
    <w:p w:rsidR="006E4B48" w:rsidRPr="006E4B48" w:rsidRDefault="006E4B48" w:rsidP="00152C61">
      <w:pPr>
        <w:rPr>
          <w:b/>
        </w:rPr>
      </w:pPr>
      <w:r w:rsidRPr="006E4B48">
        <w:rPr>
          <w:b/>
        </w:rPr>
        <w:t>“</w:t>
      </w:r>
      <w:r w:rsidRPr="006E4B48">
        <w:rPr>
          <w:b/>
        </w:rPr>
        <w:t>Rahmi Koç ve bu söyleme alenen ortak olanlar</w:t>
      </w:r>
      <w:r w:rsidRPr="006E4B48">
        <w:rPr>
          <w:b/>
        </w:rPr>
        <w:t xml:space="preserve"> </w:t>
      </w:r>
      <w:r w:rsidRPr="006E4B48">
        <w:rPr>
          <w:b/>
        </w:rPr>
        <w:t>koşulsuz şekilde özür dilemelidir</w:t>
      </w:r>
      <w:r w:rsidRPr="006E4B48">
        <w:rPr>
          <w:b/>
        </w:rPr>
        <w:t>”</w:t>
      </w:r>
    </w:p>
    <w:p w:rsidR="00152C61" w:rsidRDefault="00152C61" w:rsidP="00152C61">
      <w:r>
        <w:t>Rahmi Koç’un sözlerinin insanlık haysiyetiyle bağdaşmadığının altı çizilen açıklamada</w:t>
      </w:r>
      <w:r>
        <w:t>, “</w:t>
      </w:r>
      <w:r>
        <w:t>Rahmi Koç’un sözleri; Kürt kimliğini ve Kürt kadınının haysiyetini hedef alan, insanlık haysiyetiyle bağ</w:t>
      </w:r>
      <w:r>
        <w:t xml:space="preserve">daşmayan ayrımcı bir söylemdir. </w:t>
      </w:r>
      <w:r>
        <w:t>Bu söyleme gülerek iştirak eden protokol mensupları da Kürt toplumuna yönelik bu incitici ve aşağılayıcı tavır ka</w:t>
      </w:r>
      <w:r>
        <w:t xml:space="preserve">rşısında sorumluluktan kaçamaz. </w:t>
      </w:r>
      <w:r>
        <w:t>Rahmi Koç ve bu söyleme alenen ortak olanlar, başta Kürt toplumu olmak üzere tüm kamuoyundan açık ve koşulsuz şekilde özür dilemelidir.</w:t>
      </w:r>
      <w:r>
        <w:t>”</w:t>
      </w:r>
    </w:p>
    <w:p w:rsidR="00152C61" w:rsidRPr="00152C61" w:rsidRDefault="00152C61" w:rsidP="00152C61">
      <w:pPr>
        <w:rPr>
          <w:b/>
        </w:rPr>
      </w:pPr>
      <w:r w:rsidRPr="00152C61">
        <w:rPr>
          <w:b/>
        </w:rPr>
        <w:t>"Gerekl</w:t>
      </w:r>
      <w:r w:rsidRPr="00152C61">
        <w:rPr>
          <w:b/>
        </w:rPr>
        <w:t>i hukuki başvuruları yapacağız"</w:t>
      </w:r>
    </w:p>
    <w:p w:rsidR="00152C61" w:rsidRDefault="00152C61" w:rsidP="00152C61">
      <w:r>
        <w:t xml:space="preserve">Kürt kimliğinin bir fıkra malzemesi olmadığı ve Kürt kadınının da hiçbir elit protokol ortamında alay konusu yapılamayacağı belirtilen </w:t>
      </w:r>
      <w:r>
        <w:t>açıklamanın</w:t>
      </w:r>
      <w:r>
        <w:t xml:space="preserve"> sonunda, hukuki sürecin başlatılacağı duyuru</w:t>
      </w:r>
      <w:r>
        <w:t>larak şu ifadelere yer verildi:</w:t>
      </w:r>
    </w:p>
    <w:p w:rsidR="0063135D" w:rsidRDefault="00152C61" w:rsidP="00152C61">
      <w:r>
        <w:t>"Kimden gelirse gelsin; etnik, cinsiyetçi ve aşağılayıcı her türlü söylemi reddediyoruz. Bu kapsamda, söz konusu ifadelerin TCK’nın 216/2. maddesinde düzenlenen 'halkın bir kesimini sosyal sınıf, ırk, din, mezhep, cinsiyet veya bölge farklılığına dayanarak alenen aşağılama' suçunu oluşturduğundan gerekli hukuki başvuruları yapacağımızı ve süreci yakından takip edeceğimizi kamuoyuna ilan ediyoruz."</w:t>
      </w:r>
    </w:p>
    <w:sectPr w:rsidR="006313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3BB"/>
    <w:rsid w:val="00152C61"/>
    <w:rsid w:val="0063135D"/>
    <w:rsid w:val="006E4B48"/>
    <w:rsid w:val="00C85CB0"/>
    <w:rsid w:val="00CE23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B82BE-A945-4DDD-876A-25E4DEB3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936498">
      <w:bodyDiv w:val="1"/>
      <w:marLeft w:val="0"/>
      <w:marRight w:val="0"/>
      <w:marTop w:val="0"/>
      <w:marBottom w:val="0"/>
      <w:divBdr>
        <w:top w:val="none" w:sz="0" w:space="0" w:color="auto"/>
        <w:left w:val="none" w:sz="0" w:space="0" w:color="auto"/>
        <w:bottom w:val="none" w:sz="0" w:space="0" w:color="auto"/>
        <w:right w:val="none" w:sz="0" w:space="0" w:color="auto"/>
      </w:divBdr>
      <w:divsChild>
        <w:div w:id="1620140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260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437</Words>
  <Characters>2497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2026-06-06T10:04:00Z</dcterms:created>
  <dcterms:modified xsi:type="dcterms:W3CDTF">2026-06-06T10:53:00Z</dcterms:modified>
</cp:coreProperties>
</file>